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D9C65" w14:textId="77777777" w:rsidR="008D2723" w:rsidRDefault="00371BF2">
      <w:pPr>
        <w:pStyle w:val="Textkrper"/>
        <w:ind w:left="1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F97607B" wp14:editId="2D5D29E0">
            <wp:extent cx="3768280" cy="59435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8280" cy="594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E5AF1F" w14:textId="77777777" w:rsidR="008D2723" w:rsidRDefault="008D2723">
      <w:pPr>
        <w:pStyle w:val="Textkrper"/>
        <w:spacing w:before="6"/>
        <w:rPr>
          <w:rFonts w:ascii="Times New Roman"/>
          <w:sz w:val="9"/>
        </w:rPr>
      </w:pPr>
    </w:p>
    <w:p w14:paraId="127C2FB3" w14:textId="77777777" w:rsidR="008D2723" w:rsidRDefault="00371BF2">
      <w:pPr>
        <w:pStyle w:val="berschrift1"/>
        <w:spacing w:before="93"/>
      </w:pPr>
      <w:r>
        <w:t>Document de travail EIP</w:t>
      </w:r>
    </w:p>
    <w:p w14:paraId="413EAE2F" w14:textId="77777777" w:rsidR="008D2723" w:rsidRDefault="00371BF2">
      <w:pPr>
        <w:rPr>
          <w:b/>
          <w:sz w:val="18"/>
        </w:rPr>
      </w:pPr>
      <w:r>
        <w:pict w14:anchorId="6A1C4306"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margin-left:56.65pt;margin-top:11.55pt;width:495.85pt;height:46.1pt;z-index:-251658752;mso-wrap-distance-left:0;mso-wrap-distance-right:0;mso-position-horizontal-relative:page" fillcolor="#ffe499" stroked="f">
            <v:textbox inset="0,0,0,0">
              <w:txbxContent>
                <w:p w14:paraId="5944366A" w14:textId="77777777" w:rsidR="008D2723" w:rsidRDefault="00371BF2">
                  <w:pPr>
                    <w:spacing w:line="227" w:lineRule="exact"/>
                    <w:ind w:left="107"/>
                    <w:rPr>
                      <w:b/>
                      <w:color w:val="000000"/>
                      <w:sz w:val="20"/>
                    </w:rPr>
                  </w:pPr>
                  <w:r>
                    <w:rPr>
                      <w:b/>
                      <w:color w:val="000000"/>
                      <w:sz w:val="20"/>
                    </w:rPr>
                    <w:t>Focalisation:</w:t>
                  </w:r>
                </w:p>
                <w:p w14:paraId="28E8564D" w14:textId="77777777" w:rsidR="008D2723" w:rsidRDefault="00371BF2">
                  <w:pPr>
                    <w:numPr>
                      <w:ilvl w:val="0"/>
                      <w:numId w:val="1"/>
                    </w:numPr>
                    <w:tabs>
                      <w:tab w:val="left" w:pos="828"/>
                      <w:tab w:val="left" w:pos="829"/>
                    </w:tabs>
                    <w:spacing w:before="3"/>
                    <w:ind w:right="436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Orientation résolue sur les patients, y compris leurs proches. Orienter les processus sur les patients (et non sur le personnel)</w:t>
                  </w:r>
                </w:p>
                <w:p w14:paraId="7443A0FC" w14:textId="77777777" w:rsidR="008D2723" w:rsidRDefault="00371BF2">
                  <w:pPr>
                    <w:numPr>
                      <w:ilvl w:val="0"/>
                      <w:numId w:val="1"/>
                    </w:numPr>
                    <w:tabs>
                      <w:tab w:val="left" w:pos="828"/>
                      <w:tab w:val="left" w:pos="829"/>
                    </w:tabs>
                    <w:ind w:hanging="361"/>
                    <w:rPr>
                      <w:color w:val="000000"/>
                      <w:sz w:val="20"/>
                    </w:rPr>
                  </w:pPr>
                  <w:r>
                    <w:rPr>
                      <w:color w:val="000000"/>
                      <w:sz w:val="20"/>
                    </w:rPr>
                    <w:t>Vision des équipes interprofessionnelles</w:t>
                  </w:r>
                </w:p>
              </w:txbxContent>
            </v:textbox>
            <w10:wrap type="topAndBottom" anchorx="page"/>
          </v:shape>
        </w:pict>
      </w:r>
    </w:p>
    <w:p w14:paraId="1CAD17D8" w14:textId="77777777" w:rsidR="008D2723" w:rsidRDefault="008D2723">
      <w:pPr>
        <w:spacing w:before="5"/>
        <w:rPr>
          <w:b/>
          <w:sz w:val="11"/>
        </w:rPr>
      </w:pPr>
    </w:p>
    <w:p w14:paraId="377879FC" w14:textId="77777777" w:rsidR="008D2723" w:rsidRDefault="00371BF2">
      <w:pPr>
        <w:spacing w:before="93"/>
        <w:ind w:left="112"/>
        <w:rPr>
          <w:b/>
          <w:sz w:val="20"/>
        </w:rPr>
      </w:pPr>
      <w:r>
        <w:rPr>
          <w:b/>
          <w:sz w:val="20"/>
        </w:rPr>
        <w:t xml:space="preserve">Thème: 1. </w:t>
      </w:r>
      <w:r>
        <w:rPr>
          <w:b/>
          <w:sz w:val="20"/>
        </w:rPr>
        <w:t>Etat des lieux et configuration de l’équipe EIP</w:t>
      </w:r>
    </w:p>
    <w:p w14:paraId="23EC7B16" w14:textId="77777777" w:rsidR="008D2723" w:rsidRDefault="008D2723">
      <w:pPr>
        <w:spacing w:before="4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4"/>
      </w:tblGrid>
      <w:tr w:rsidR="008D2723" w14:paraId="61F8EF9B" w14:textId="77777777">
        <w:trPr>
          <w:trHeight w:val="690"/>
        </w:trPr>
        <w:tc>
          <w:tcPr>
            <w:tcW w:w="9914" w:type="dxa"/>
          </w:tcPr>
          <w:p w14:paraId="423AB9DB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1. Mandat</w:t>
            </w:r>
          </w:p>
        </w:tc>
      </w:tr>
      <w:tr w:rsidR="008D2723" w14:paraId="5BD802C3" w14:textId="77777777">
        <w:trPr>
          <w:trHeight w:val="688"/>
        </w:trPr>
        <w:tc>
          <w:tcPr>
            <w:tcW w:w="9914" w:type="dxa"/>
          </w:tcPr>
          <w:p w14:paraId="260D007A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2. Documents préexistants/valides + lien (Intranet)</w:t>
            </w:r>
          </w:p>
        </w:tc>
      </w:tr>
      <w:tr w:rsidR="008D2723" w14:paraId="501753E0" w14:textId="77777777">
        <w:trPr>
          <w:trHeight w:val="691"/>
        </w:trPr>
        <w:tc>
          <w:tcPr>
            <w:tcW w:w="9914" w:type="dxa"/>
          </w:tcPr>
          <w:p w14:paraId="08EEE6C2" w14:textId="77777777" w:rsidR="008D2723" w:rsidRDefault="00371BF2">
            <w:pPr>
              <w:pStyle w:val="TableParagraph"/>
              <w:spacing w:line="228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3. Responsabilité</w:t>
            </w:r>
          </w:p>
        </w:tc>
      </w:tr>
      <w:tr w:rsidR="008D2723" w14:paraId="69E6318F" w14:textId="77777777">
        <w:trPr>
          <w:trHeight w:val="921"/>
        </w:trPr>
        <w:tc>
          <w:tcPr>
            <w:tcW w:w="9914" w:type="dxa"/>
          </w:tcPr>
          <w:p w14:paraId="29F9A972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4. SITUATION RÉELLE</w:t>
            </w:r>
          </w:p>
        </w:tc>
      </w:tr>
      <w:tr w:rsidR="008D2723" w14:paraId="38062D88" w14:textId="77777777">
        <w:trPr>
          <w:trHeight w:val="918"/>
        </w:trPr>
        <w:tc>
          <w:tcPr>
            <w:tcW w:w="9914" w:type="dxa"/>
          </w:tcPr>
          <w:p w14:paraId="3F082F2A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5. SITUATION CIBLE, spécificité EIP</w:t>
            </w:r>
          </w:p>
        </w:tc>
      </w:tr>
      <w:tr w:rsidR="008D2723" w14:paraId="04FFBAEC" w14:textId="77777777">
        <w:trPr>
          <w:trHeight w:val="690"/>
        </w:trPr>
        <w:tc>
          <w:tcPr>
            <w:tcW w:w="9914" w:type="dxa"/>
          </w:tcPr>
          <w:p w14:paraId="600D9AFD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6. Essai pilote</w:t>
            </w:r>
          </w:p>
        </w:tc>
      </w:tr>
      <w:tr w:rsidR="008D2723" w14:paraId="1F038B15" w14:textId="77777777">
        <w:trPr>
          <w:trHeight w:val="2299"/>
        </w:trPr>
        <w:tc>
          <w:tcPr>
            <w:tcW w:w="9914" w:type="dxa"/>
          </w:tcPr>
          <w:p w14:paraId="61B2AF7F" w14:textId="77777777" w:rsidR="008D2723" w:rsidRDefault="00371BF2">
            <w:pPr>
              <w:pStyle w:val="TableParagraph"/>
              <w:spacing w:line="720" w:lineRule="auto"/>
              <w:ind w:left="110" w:right="4323" w:firstLine="36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7. </w:t>
            </w:r>
            <w:r>
              <w:rPr>
                <w:b/>
                <w:sz w:val="20"/>
              </w:rPr>
              <w:t>Evaluation + résultat + recommandations</w:t>
            </w:r>
            <w:r>
              <w:rPr>
                <w:b/>
                <w:sz w:val="20"/>
              </w:rPr>
              <w:br/>
              <w:t>Vision commune à titre d’orientation pour tous: Recommandation:</w:t>
            </w:r>
          </w:p>
        </w:tc>
      </w:tr>
      <w:tr w:rsidR="008D2723" w14:paraId="7891FCE8" w14:textId="77777777">
        <w:trPr>
          <w:trHeight w:val="690"/>
        </w:trPr>
        <w:tc>
          <w:tcPr>
            <w:tcW w:w="9914" w:type="dxa"/>
          </w:tcPr>
          <w:p w14:paraId="65FB6657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8. Validation pour la mise en œuvre définitive dans l'unité</w:t>
            </w:r>
          </w:p>
        </w:tc>
      </w:tr>
      <w:tr w:rsidR="008D2723" w14:paraId="05CF92BB" w14:textId="77777777">
        <w:trPr>
          <w:trHeight w:val="688"/>
        </w:trPr>
        <w:tc>
          <w:tcPr>
            <w:tcW w:w="9914" w:type="dxa"/>
          </w:tcPr>
          <w:p w14:paraId="13A0404D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9. Validation pour la mise en œuvre définitive dans toutes les unités</w:t>
            </w:r>
          </w:p>
        </w:tc>
      </w:tr>
      <w:tr w:rsidR="008D2723" w14:paraId="43466C1E" w14:textId="77777777">
        <w:trPr>
          <w:trHeight w:val="691"/>
        </w:trPr>
        <w:tc>
          <w:tcPr>
            <w:tcW w:w="9914" w:type="dxa"/>
          </w:tcPr>
          <w:p w14:paraId="073CD1B9" w14:textId="77777777" w:rsidR="008D2723" w:rsidRDefault="00371BF2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10. </w:t>
            </w:r>
            <w:r>
              <w:rPr>
                <w:b/>
                <w:sz w:val="20"/>
              </w:rPr>
              <w:t>Mise en œuvre + responsabilité de l'introduction dans d'autres unités</w:t>
            </w:r>
          </w:p>
        </w:tc>
      </w:tr>
    </w:tbl>
    <w:p w14:paraId="7FAE806E" w14:textId="77777777" w:rsidR="008D2723" w:rsidRDefault="008D2723">
      <w:pPr>
        <w:rPr>
          <w:b/>
        </w:rPr>
      </w:pPr>
    </w:p>
    <w:p w14:paraId="6481EB61" w14:textId="77777777" w:rsidR="008D2723" w:rsidRDefault="008D2723">
      <w:pPr>
        <w:rPr>
          <w:b/>
        </w:rPr>
      </w:pPr>
    </w:p>
    <w:p w14:paraId="672FC5F9" w14:textId="77777777" w:rsidR="008D2723" w:rsidRDefault="008D2723">
      <w:pPr>
        <w:rPr>
          <w:b/>
        </w:rPr>
      </w:pPr>
    </w:p>
    <w:p w14:paraId="2ECAC437" w14:textId="77777777" w:rsidR="008D2723" w:rsidRDefault="008D2723">
      <w:pPr>
        <w:rPr>
          <w:b/>
        </w:rPr>
      </w:pPr>
    </w:p>
    <w:p w14:paraId="33D634E4" w14:textId="77777777" w:rsidR="008D2723" w:rsidRDefault="008D2723">
      <w:pPr>
        <w:rPr>
          <w:b/>
        </w:rPr>
      </w:pPr>
    </w:p>
    <w:p w14:paraId="3BB7F089" w14:textId="77777777" w:rsidR="008D2723" w:rsidRDefault="008D2723">
      <w:pPr>
        <w:rPr>
          <w:b/>
        </w:rPr>
      </w:pPr>
    </w:p>
    <w:p w14:paraId="1A938C37" w14:textId="77777777" w:rsidR="008D2723" w:rsidRDefault="008D2723">
      <w:pPr>
        <w:rPr>
          <w:b/>
        </w:rPr>
      </w:pPr>
    </w:p>
    <w:p w14:paraId="2976E8A8" w14:textId="77777777" w:rsidR="008D2723" w:rsidRDefault="008D2723">
      <w:pPr>
        <w:rPr>
          <w:b/>
        </w:rPr>
      </w:pPr>
    </w:p>
    <w:p w14:paraId="51C8443B" w14:textId="77777777" w:rsidR="008D2723" w:rsidRDefault="008D2723">
      <w:pPr>
        <w:rPr>
          <w:b/>
        </w:rPr>
      </w:pPr>
    </w:p>
    <w:p w14:paraId="0AEE650D" w14:textId="77777777" w:rsidR="008D2723" w:rsidRDefault="008D2723">
      <w:pPr>
        <w:rPr>
          <w:b/>
        </w:rPr>
      </w:pPr>
    </w:p>
    <w:p w14:paraId="76A7607D" w14:textId="77777777" w:rsidR="008D2723" w:rsidRDefault="008D2723">
      <w:pPr>
        <w:rPr>
          <w:b/>
        </w:rPr>
      </w:pPr>
    </w:p>
    <w:p w14:paraId="0E2D812B" w14:textId="77777777" w:rsidR="008D2723" w:rsidRDefault="008D2723">
      <w:pPr>
        <w:spacing w:before="3"/>
        <w:rPr>
          <w:b/>
          <w:sz w:val="31"/>
        </w:rPr>
      </w:pPr>
    </w:p>
    <w:p w14:paraId="02C0F583" w14:textId="77777777" w:rsidR="008D2723" w:rsidRDefault="00371BF2">
      <w:pPr>
        <w:pStyle w:val="Textkrper"/>
        <w:spacing w:before="1"/>
        <w:ind w:left="112" w:right="949"/>
      </w:pPr>
      <w:r>
        <w:t xml:space="preserve">Guido A. </w:t>
      </w:r>
      <w:proofErr w:type="spellStart"/>
      <w:r>
        <w:t>Zäch</w:t>
      </w:r>
      <w:proofErr w:type="spellEnd"/>
      <w:r>
        <w:t xml:space="preserve"> Strasse 1 | CH-6207 </w:t>
      </w:r>
      <w:proofErr w:type="spellStart"/>
      <w:r>
        <w:t>Nottwil</w:t>
      </w:r>
      <w:proofErr w:type="spellEnd"/>
      <w:r>
        <w:t xml:space="preserve"> | T +41 41 939 54 54 | F +41 41 939 54 40 | </w:t>
      </w:r>
      <w:hyperlink r:id="rId8">
        <w:r>
          <w:t xml:space="preserve">spz@paraplegie.ch </w:t>
        </w:r>
      </w:hyperlink>
      <w:r>
        <w:t xml:space="preserve">| </w:t>
      </w:r>
      <w:hyperlink r:id="rId9">
        <w:r>
          <w:t>www.paraplegie.ch</w:t>
        </w:r>
      </w:hyperlink>
      <w:r>
        <w:t xml:space="preserve"> Une entreprise de la Fondation suisse pour paraplégiques</w:t>
      </w:r>
    </w:p>
    <w:sectPr w:rsidR="008D2723">
      <w:type w:val="continuous"/>
      <w:pgSz w:w="11910" w:h="16850"/>
      <w:pgMar w:top="560" w:right="74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35318D" w14:textId="77777777" w:rsidR="00371BF2" w:rsidRDefault="00371BF2" w:rsidP="00371BF2">
      <w:r>
        <w:separator/>
      </w:r>
    </w:p>
  </w:endnote>
  <w:endnote w:type="continuationSeparator" w:id="0">
    <w:p w14:paraId="72163682" w14:textId="77777777" w:rsidR="00371BF2" w:rsidRDefault="00371BF2" w:rsidP="00371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69274" w14:textId="77777777" w:rsidR="00371BF2" w:rsidRDefault="00371BF2" w:rsidP="00371BF2">
      <w:r>
        <w:separator/>
      </w:r>
    </w:p>
  </w:footnote>
  <w:footnote w:type="continuationSeparator" w:id="0">
    <w:p w14:paraId="3E74A812" w14:textId="77777777" w:rsidR="00371BF2" w:rsidRDefault="00371BF2" w:rsidP="00371B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F96D37"/>
    <w:multiLevelType w:val="hybridMultilevel"/>
    <w:tmpl w:val="2CB0E990"/>
    <w:lvl w:ilvl="0" w:tplc="D2824C80">
      <w:numFmt w:val="bullet"/>
      <w:lvlText w:val="-"/>
      <w:lvlJc w:val="left"/>
      <w:pPr>
        <w:ind w:left="828" w:hanging="360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0"/>
        <w:szCs w:val="20"/>
        <w:lang w:val="de-CH" w:eastAsia="en-US" w:bidi="ar-SA"/>
      </w:rPr>
    </w:lvl>
    <w:lvl w:ilvl="1" w:tplc="44B655C2">
      <w:numFmt w:val="bullet"/>
      <w:lvlText w:val="•"/>
      <w:lvlJc w:val="left"/>
      <w:pPr>
        <w:ind w:left="1729" w:hanging="360"/>
      </w:pPr>
      <w:rPr>
        <w:rFonts w:hint="default"/>
        <w:lang w:val="de-CH" w:eastAsia="en-US" w:bidi="ar-SA"/>
      </w:rPr>
    </w:lvl>
    <w:lvl w:ilvl="2" w:tplc="5CAE197C">
      <w:numFmt w:val="bullet"/>
      <w:lvlText w:val="•"/>
      <w:lvlJc w:val="left"/>
      <w:pPr>
        <w:ind w:left="2639" w:hanging="360"/>
      </w:pPr>
      <w:rPr>
        <w:rFonts w:hint="default"/>
        <w:lang w:val="de-CH" w:eastAsia="en-US" w:bidi="ar-SA"/>
      </w:rPr>
    </w:lvl>
    <w:lvl w:ilvl="3" w:tplc="06702FD2">
      <w:numFmt w:val="bullet"/>
      <w:lvlText w:val="•"/>
      <w:lvlJc w:val="left"/>
      <w:pPr>
        <w:ind w:left="3548" w:hanging="360"/>
      </w:pPr>
      <w:rPr>
        <w:rFonts w:hint="default"/>
        <w:lang w:val="de-CH" w:eastAsia="en-US" w:bidi="ar-SA"/>
      </w:rPr>
    </w:lvl>
    <w:lvl w:ilvl="4" w:tplc="133674DA">
      <w:numFmt w:val="bullet"/>
      <w:lvlText w:val="•"/>
      <w:lvlJc w:val="left"/>
      <w:pPr>
        <w:ind w:left="4458" w:hanging="360"/>
      </w:pPr>
      <w:rPr>
        <w:rFonts w:hint="default"/>
        <w:lang w:val="de-CH" w:eastAsia="en-US" w:bidi="ar-SA"/>
      </w:rPr>
    </w:lvl>
    <w:lvl w:ilvl="5" w:tplc="67F470E0">
      <w:numFmt w:val="bullet"/>
      <w:lvlText w:val="•"/>
      <w:lvlJc w:val="left"/>
      <w:pPr>
        <w:ind w:left="5368" w:hanging="360"/>
      </w:pPr>
      <w:rPr>
        <w:rFonts w:hint="default"/>
        <w:lang w:val="de-CH" w:eastAsia="en-US" w:bidi="ar-SA"/>
      </w:rPr>
    </w:lvl>
    <w:lvl w:ilvl="6" w:tplc="A37E86D6">
      <w:numFmt w:val="bullet"/>
      <w:lvlText w:val="•"/>
      <w:lvlJc w:val="left"/>
      <w:pPr>
        <w:ind w:left="6277" w:hanging="360"/>
      </w:pPr>
      <w:rPr>
        <w:rFonts w:hint="default"/>
        <w:lang w:val="de-CH" w:eastAsia="en-US" w:bidi="ar-SA"/>
      </w:rPr>
    </w:lvl>
    <w:lvl w:ilvl="7" w:tplc="49F24EE8">
      <w:numFmt w:val="bullet"/>
      <w:lvlText w:val="•"/>
      <w:lvlJc w:val="left"/>
      <w:pPr>
        <w:ind w:left="7187" w:hanging="360"/>
      </w:pPr>
      <w:rPr>
        <w:rFonts w:hint="default"/>
        <w:lang w:val="de-CH" w:eastAsia="en-US" w:bidi="ar-SA"/>
      </w:rPr>
    </w:lvl>
    <w:lvl w:ilvl="8" w:tplc="AE707586">
      <w:numFmt w:val="bullet"/>
      <w:lvlText w:val="•"/>
      <w:lvlJc w:val="left"/>
      <w:pPr>
        <w:ind w:left="8097" w:hanging="360"/>
      </w:pPr>
      <w:rPr>
        <w:rFonts w:hint="default"/>
        <w:lang w:val="de-CH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D2723"/>
    <w:rsid w:val="00371BF2"/>
    <w:rsid w:val="008D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90342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eastAsia="Arial" w:hAnsi="Arial" w:cs="Arial"/>
    </w:rPr>
  </w:style>
  <w:style w:type="paragraph" w:styleId="berschrift1">
    <w:name w:val="heading 1"/>
    <w:basedOn w:val="Standard"/>
    <w:uiPriority w:val="9"/>
    <w:qFormat/>
    <w:pPr>
      <w:ind w:left="112"/>
      <w:outlineLvl w:val="0"/>
    </w:pPr>
    <w:rPr>
      <w:b/>
      <w:b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sz w:val="16"/>
      <w:szCs w:val="16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227" w:lineRule="exact"/>
      <w:ind w:left="470"/>
    </w:pPr>
  </w:style>
  <w:style w:type="paragraph" w:styleId="Kopfzeile">
    <w:name w:val="header"/>
    <w:basedOn w:val="Standard"/>
    <w:link w:val="KopfzeileZchn"/>
    <w:uiPriority w:val="99"/>
    <w:unhideWhenUsed/>
    <w:rsid w:val="00371BF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371BF2"/>
    <w:rPr>
      <w:rFonts w:ascii="Arial" w:eastAsia="Arial" w:hAnsi="Arial" w:cs="Arial"/>
    </w:rPr>
  </w:style>
  <w:style w:type="paragraph" w:styleId="Fuzeile">
    <w:name w:val="footer"/>
    <w:basedOn w:val="Standard"/>
    <w:link w:val="FuzeileZchn"/>
    <w:uiPriority w:val="99"/>
    <w:unhideWhenUsed/>
    <w:rsid w:val="00371BF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371BF2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z@paraplegie.ch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paraplegie.c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729</Characters>
  <Application>Microsoft Office Word</Application>
  <DocSecurity>0</DocSecurity>
  <Lines>6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2022-01-12T08:12:00Z</dcterms:created>
  <dcterms:modified xsi:type="dcterms:W3CDTF">2022-01-12T08:12:00Z</dcterms:modified>
</cp:coreProperties>
</file>